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heading=h.slw284gcoh6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360" w:before="360" w:line="240" w:lineRule="auto"/>
        <w:ind w:right="2080"/>
        <w:rPr>
          <w:color w:val="612c69"/>
          <w:sz w:val="88"/>
          <w:szCs w:val="88"/>
        </w:rPr>
      </w:pPr>
      <w:bookmarkStart w:colFirst="0" w:colLast="0" w:name="_heading=h.vy4s49wjcto1" w:id="1"/>
      <w:bookmarkEnd w:id="1"/>
      <w:r w:rsidDel="00000000" w:rsidR="00000000" w:rsidRPr="00000000">
        <w:rPr>
          <w:color w:val="612c69"/>
          <w:sz w:val="88"/>
          <w:szCs w:val="88"/>
          <w:rtl w:val="0"/>
        </w:rPr>
        <w:t xml:space="preserve">Free Positive Behaviour Support Training - Provider Toolkit</w:t>
      </w:r>
    </w:p>
    <w:p w:rsidR="00000000" w:rsidDel="00000000" w:rsidP="00000000" w:rsidRDefault="00000000" w:rsidRPr="00000000" w14:paraId="00000003">
      <w:pPr>
        <w:pStyle w:val="Subtitle"/>
        <w:keepNext w:val="0"/>
        <w:pBdr>
          <w:left w:color="98c11d" w:space="8" w:sz="24" w:val="single"/>
        </w:pBdr>
        <w:spacing w:after="120" w:before="120" w:line="240" w:lineRule="auto"/>
        <w:ind w:left="284" w:right="2363" w:firstLine="0"/>
        <w:rPr>
          <w:sz w:val="34"/>
          <w:szCs w:val="34"/>
        </w:rPr>
      </w:pPr>
      <w:bookmarkStart w:colFirst="0" w:colLast="0" w:name="_heading=h.41s0urrj7gpo" w:id="2"/>
      <w:bookmarkEnd w:id="2"/>
      <w:r w:rsidDel="00000000" w:rsidR="00000000" w:rsidRPr="00000000">
        <w:rPr>
          <w:b w:val="1"/>
          <w:color w:val="612c69"/>
          <w:sz w:val="28"/>
          <w:szCs w:val="28"/>
          <w:rtl w:val="0"/>
        </w:rPr>
        <w:t xml:space="preserve">To support internal promotion and enhance workforce capability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heading=h.705mniuggr3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13"/>
          <w:tab w:val="right" w:leader="none" w:pos="9026"/>
        </w:tabs>
        <w:spacing w:after="1800" w:before="720" w:lineRule="auto"/>
        <w:ind w:right="95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440" w:top="1440" w:left="1440" w:right="1440" w:header="431.99999999999994" w:footer="431.99999999999994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rPr/>
      </w:pPr>
      <w:bookmarkStart w:colFirst="0" w:colLast="0" w:name="_heading=h.spojmwptksyz" w:id="4"/>
      <w:bookmarkEnd w:id="4"/>
      <w:r w:rsidDel="00000000" w:rsidR="00000000" w:rsidRPr="00000000">
        <w:rPr>
          <w:rtl w:val="0"/>
        </w:rPr>
        <w:t xml:space="preserve">Free Positive Behaviour Support Training - Provider Toolkit</w:t>
      </w:r>
    </w:p>
    <w:sdt>
      <w:sdtPr>
        <w:id w:val="1414470189"/>
        <w:tag w:val="goog_rdk_0"/>
      </w:sdtPr>
      <w:sdtContent>
        <w:p w:rsidR="00000000" w:rsidDel="00000000" w:rsidP="00000000" w:rsidRDefault="00000000" w:rsidRPr="00000000" w14:paraId="00000007">
          <w:pPr>
            <w:pStyle w:val="Heading3"/>
            <w:spacing w:after="240" w:before="240" w:lineRule="auto"/>
            <w:rPr/>
          </w:pPr>
          <w:bookmarkStart w:colFirst="0" w:colLast="0" w:name="_heading=h.i7lmho97qbag" w:id="5"/>
          <w:bookmarkEnd w:id="5"/>
          <w:r w:rsidDel="00000000" w:rsidR="00000000" w:rsidRPr="00000000">
            <w:rPr>
              <w:rtl w:val="0"/>
            </w:rPr>
            <w:t xml:space="preserve">To support internal promotion and enhance workforce capability</w:t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This toolkit gives providers ready-made materials and guidance to promote the NDIS Commission’s free training. The training includes three online courses: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vsj7spfdsblj" w:id="6"/>
      <w:bookmarkEnd w:id="6"/>
      <w:r w:rsidDel="00000000" w:rsidR="00000000" w:rsidRPr="00000000">
        <w:rPr>
          <w:rtl w:val="0"/>
        </w:rPr>
        <w:t xml:space="preserve">Positive Behaviour Support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e27p6n7icyb3" w:id="7"/>
      <w:bookmarkEnd w:id="7"/>
      <w:r w:rsidDel="00000000" w:rsidR="00000000" w:rsidRPr="00000000">
        <w:rPr>
          <w:rtl w:val="0"/>
        </w:rPr>
        <w:t xml:space="preserve">Human Rights and You – Zero Tolerance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3jnseaxa3r38" w:id="8"/>
      <w:bookmarkEnd w:id="8"/>
      <w:r w:rsidDel="00000000" w:rsidR="00000000" w:rsidRPr="00000000">
        <w:rPr>
          <w:rtl w:val="0"/>
        </w:rPr>
        <w:t xml:space="preserve">Trauma-Informed Support Films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These free, self-paced courses aim to build the skills of disability support workers (across Australia and support a strong, confident, and capable workforce.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before="280" w:lineRule="auto"/>
        <w:rPr/>
      </w:pPr>
      <w:bookmarkStart w:colFirst="0" w:colLast="0" w:name="_heading=h.f07300l1rc29" w:id="9"/>
      <w:bookmarkEnd w:id="9"/>
      <w:r w:rsidDel="00000000" w:rsidR="00000000" w:rsidRPr="00000000">
        <w:rPr>
          <w:rtl w:val="0"/>
        </w:rPr>
        <w:t xml:space="preserve">About the Training</w:t>
      </w:r>
    </w:p>
    <w:tbl>
      <w:tblPr>
        <w:tblStyle w:val="Table1"/>
        <w:tblW w:w="10395.0" w:type="dxa"/>
        <w:jc w:val="left"/>
        <w:tblBorders>
          <w:top w:color="612c69" w:space="0" w:sz="4" w:val="single"/>
          <w:left w:color="612c69" w:space="0" w:sz="4" w:val="single"/>
          <w:bottom w:color="612c69" w:space="0" w:sz="4" w:val="single"/>
          <w:right w:color="612c69" w:space="0" w:sz="4" w:val="single"/>
          <w:insideH w:color="612c69" w:space="0" w:sz="4" w:val="single"/>
          <w:insideV w:color="612c69" w:space="0" w:sz="4" w:val="single"/>
        </w:tblBorders>
        <w:tblLayout w:type="fixed"/>
        <w:tblLook w:val="0600"/>
      </w:tblPr>
      <w:tblGrid>
        <w:gridCol w:w="3000"/>
        <w:gridCol w:w="3000"/>
        <w:gridCol w:w="4395"/>
        <w:tblGridChange w:id="0">
          <w:tblGrid>
            <w:gridCol w:w="3000"/>
            <w:gridCol w:w="3000"/>
            <w:gridCol w:w="4395"/>
          </w:tblGrid>
        </w:tblGridChange>
      </w:tblGrid>
      <w:tr>
        <w:trPr>
          <w:cantSplit w:val="1"/>
          <w:tblHeader w:val="1"/>
        </w:trPr>
        <w:tc>
          <w:tcPr>
            <w:shd w:fill="612c69" w:val="clea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Course</w:t>
            </w:r>
          </w:p>
        </w:tc>
        <w:tc>
          <w:tcPr>
            <w:shd w:fill="612c69" w:val="clea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Duration</w:t>
            </w:r>
          </w:p>
        </w:tc>
        <w:tc>
          <w:tcPr>
            <w:shd w:fill="612c69" w:val="clea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Overview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 Behaviour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1.5 hrs (self-paced)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course will help you learn what Positive Behaviour Support is and how to use it in your work.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Human Rights &amp; You - Zero Tolerance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hrs (self-paced)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course will help you learn about human rights, why they are important and how to uphold the rights of the people you support.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Trauma-Informed Support Films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 mins (self-paced)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These short films will help you understand what trauma is and how it might affect the people you support.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60" w:lineRule="auto"/>
        <w:ind w:left="0" w:firstLine="0"/>
        <w:rPr/>
      </w:pPr>
      <w:bookmarkStart w:colFirst="0" w:colLast="0" w:name="_heading=h.mqn8fqu36kc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120" w:before="160" w:lineRule="auto"/>
        <w:ind w:left="720" w:hanging="360"/>
        <w:rPr>
          <w:b w:val="1"/>
          <w:color w:val="962c8b"/>
        </w:rPr>
      </w:pPr>
      <w:bookmarkStart w:colFirst="0" w:colLast="0" w:name="_heading=h.vsj7spfdsblj" w:id="6"/>
      <w:bookmarkEnd w:id="6"/>
      <w:r w:rsidDel="00000000" w:rsidR="00000000" w:rsidRPr="00000000">
        <w:rPr>
          <w:b w:val="1"/>
          <w:rtl w:val="0"/>
        </w:rPr>
        <w:t xml:space="preserve">Total time to complete all courses: approx. 5.5 hours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e27p6n7icyb3" w:id="7"/>
      <w:bookmarkEnd w:id="7"/>
      <w:r w:rsidDel="00000000" w:rsidR="00000000" w:rsidRPr="00000000">
        <w:rPr>
          <w:rtl w:val="0"/>
        </w:rPr>
        <w:t xml:space="preserve">All courses are self-paced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3jnseaxa3r38" w:id="8"/>
      <w:bookmarkEnd w:id="8"/>
      <w:r w:rsidDel="00000000" w:rsidR="00000000" w:rsidRPr="00000000">
        <w:rPr>
          <w:rtl w:val="0"/>
        </w:rPr>
        <w:t xml:space="preserve">Learners will receive a certificate of completion for each course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3jnseaxa3r38" w:id="8"/>
      <w:bookmarkEnd w:id="8"/>
      <w:r w:rsidDel="00000000" w:rsidR="00000000" w:rsidRPr="00000000">
        <w:rPr>
          <w:rtl w:val="0"/>
        </w:rPr>
        <w:t xml:space="preserve">The training is aligned with the NDIS Practice Standards and the NDIS Code of Conduct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120" w:before="160" w:lineRule="auto"/>
        <w:ind w:left="720" w:hanging="360"/>
        <w:rPr>
          <w:rFonts w:ascii="Noto Sans Symbols" w:cs="Noto Sans Symbols" w:eastAsia="Noto Sans Symbols" w:hAnsi="Noto Sans Symbols"/>
          <w:color w:val="962c8b"/>
        </w:rPr>
      </w:pPr>
      <w:bookmarkStart w:colFirst="0" w:colLast="0" w:name="_heading=h.3jnseaxa3r38" w:id="8"/>
      <w:bookmarkEnd w:id="8"/>
      <w:r w:rsidDel="00000000" w:rsidR="00000000" w:rsidRPr="00000000">
        <w:rPr>
          <w:rtl w:val="0"/>
        </w:rPr>
        <w:t xml:space="preserve">Available until </w:t>
      </w:r>
      <w:r w:rsidDel="00000000" w:rsidR="00000000" w:rsidRPr="00000000">
        <w:rPr>
          <w:b w:val="1"/>
          <w:rtl w:val="0"/>
        </w:rPr>
        <w:t xml:space="preserve">July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  <w:sectPr>
          <w:type w:val="nextPage"/>
          <w:pgSz w:h="15840" w:w="12240" w:orient="portrait"/>
          <w:pgMar w:bottom="1440" w:top="1440" w:left="1440" w:right="1440" w:header="431.99999999999994" w:footer="431.999999999999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heading=h.p7au3y2p7uls" w:id="11"/>
      <w:bookmarkEnd w:id="11"/>
      <w:r w:rsidDel="00000000" w:rsidR="00000000" w:rsidRPr="00000000">
        <w:rPr>
          <w:rtl w:val="0"/>
        </w:rPr>
        <w:t xml:space="preserve">Email to Staff:</w:t>
      </w:r>
    </w:p>
    <w:sdt>
      <w:sdtPr>
        <w:id w:val="-1122066184"/>
        <w:tag w:val="goog_rdk_1"/>
      </w:sdtPr>
      <w:sdtContent>
        <w:p w:rsidR="00000000" w:rsidDel="00000000" w:rsidP="00000000" w:rsidRDefault="00000000" w:rsidRPr="00000000" w14:paraId="00000022">
          <w:pPr>
            <w:pStyle w:val="Heading4"/>
            <w:spacing w:after="240" w:before="240" w:lineRule="auto"/>
            <w:ind w:right="600"/>
            <w:rPr/>
          </w:pPr>
          <w:bookmarkStart w:colFirst="0" w:colLast="0" w:name="_heading=h.2ubg8qpjhpu3" w:id="12"/>
          <w:bookmarkEnd w:id="12"/>
          <w:r w:rsidDel="00000000" w:rsidR="00000000" w:rsidRPr="00000000">
            <w:rPr>
              <w:rtl w:val="0"/>
            </w:rPr>
            <w:t xml:space="preserve">Copy and paste the email below to share it with your team.</w:t>
          </w:r>
        </w:p>
      </w:sdtContent>
    </w:sdt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Subject: Free NDIS Commission Training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Hi team,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 NDIS Quality &amp; Safeguards Commission (NDIS Commission) has launched a free Positive Behaviour Support online training package for disability support workers. The three short courses are flexible and self-paced and designed to help us deliver high-quality, person-centred support.</w:t>
      </w:r>
    </w:p>
    <w:sdt>
      <w:sdtPr>
        <w:id w:val="828482384"/>
        <w:tag w:val="goog_rdk_2"/>
      </w:sdtPr>
      <w:sdtContent>
        <w:p w:rsidR="00000000" w:rsidDel="00000000" w:rsidP="00000000" w:rsidRDefault="00000000" w:rsidRPr="00000000" w14:paraId="00000026">
          <w:pPr>
            <w:pStyle w:val="Heading3"/>
            <w:spacing w:after="240" w:before="240" w:lineRule="auto"/>
            <w:ind w:left="0" w:right="600" w:firstLine="0"/>
            <w:rPr/>
          </w:pPr>
          <w:bookmarkStart w:colFirst="0" w:colLast="0" w:name="_heading=h.vv91ypsrmeoe" w:id="13"/>
          <w:bookmarkEnd w:id="13"/>
          <w:r w:rsidDel="00000000" w:rsidR="00000000" w:rsidRPr="00000000">
            <w:rPr>
              <w:rtl w:val="0"/>
            </w:rPr>
            <w:t xml:space="preserve">The courses are:</w:t>
          </w:r>
        </w:p>
      </w:sdtContent>
    </w:sdt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vsj7spfdsblj" w:id="6"/>
      <w:bookmarkEnd w:id="6"/>
      <w:r w:rsidDel="00000000" w:rsidR="00000000" w:rsidRPr="00000000">
        <w:rPr>
          <w:rtl w:val="0"/>
        </w:rPr>
        <w:t xml:space="preserve">Positive Behaviour Support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e27p6n7icyb3" w:id="7"/>
      <w:bookmarkEnd w:id="7"/>
      <w:r w:rsidDel="00000000" w:rsidR="00000000" w:rsidRPr="00000000">
        <w:rPr>
          <w:rtl w:val="0"/>
        </w:rPr>
        <w:t xml:space="preserve">Human Rights and You – Zero Tolerance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120" w:before="160" w:lineRule="auto"/>
        <w:ind w:left="720" w:hanging="360"/>
        <w:rPr>
          <w:color w:val="962c8b"/>
        </w:rPr>
      </w:pPr>
      <w:bookmarkStart w:colFirst="0" w:colLast="0" w:name="_heading=h.3jnseaxa3r38" w:id="8"/>
      <w:bookmarkEnd w:id="8"/>
      <w:r w:rsidDel="00000000" w:rsidR="00000000" w:rsidRPr="00000000">
        <w:rPr>
          <w:rtl w:val="0"/>
        </w:rPr>
        <w:t xml:space="preserve">Trauma-Informed Support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Spots are limited to 15,000 across the country, so please enrol soon.</w:t>
      </w:r>
    </w:p>
    <w:p w:rsidR="00000000" w:rsidDel="00000000" w:rsidP="00000000" w:rsidRDefault="00000000" w:rsidRPr="00000000" w14:paraId="0000002B">
      <w:pPr>
        <w:rPr>
          <w:color w:val="02833f"/>
        </w:rPr>
      </w:pPr>
      <w:hyperlink r:id="rId11">
        <w:r w:rsidDel="00000000" w:rsidR="00000000" w:rsidRPr="00000000">
          <w:rPr>
            <w:color w:val="02833f"/>
            <w:u w:val="single"/>
            <w:rtl w:val="0"/>
          </w:rPr>
          <w:t xml:space="preserve">Click here to enrol.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Let’s use this opportunity to strengthen our skills and continue providing safe, respectful care.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Thanks,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[Your Name / Your Team]</w:t>
      </w:r>
    </w:p>
    <w:p w:rsidR="00000000" w:rsidDel="00000000" w:rsidP="00000000" w:rsidRDefault="00000000" w:rsidRPr="00000000" w14:paraId="0000002F">
      <w:pPr>
        <w:pStyle w:val="Heading2"/>
        <w:rPr/>
        <w:sectPr>
          <w:type w:val="nextPage"/>
          <w:pgSz w:h="15840" w:w="12240" w:orient="portrait"/>
          <w:pgMar w:bottom="1440" w:top="1440" w:left="1440" w:right="1440" w:header="431.99999999999994" w:footer="431.99999999999994"/>
        </w:sectPr>
      </w:pPr>
      <w:bookmarkStart w:colFirst="0" w:colLast="0" w:name="_heading=h.5vhytloyxgu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heading=h.ihgwwyo64aoc" w:id="15"/>
      <w:bookmarkEnd w:id="15"/>
      <w:r w:rsidDel="00000000" w:rsidR="00000000" w:rsidRPr="00000000">
        <w:rPr>
          <w:rtl w:val="0"/>
        </w:rPr>
        <w:t xml:space="preserve">Suggested Training Plan for your team:</w:t>
      </w:r>
    </w:p>
    <w:sdt>
      <w:sdtPr>
        <w:lock w:val="contentLocked"/>
        <w:id w:val="-1845396209"/>
        <w:tag w:val="goog_rdk_3"/>
      </w:sdtPr>
      <w:sdtContent>
        <w:tbl>
          <w:tblPr>
            <w:tblStyle w:val="Table2"/>
            <w:tblW w:w="10005.0" w:type="dxa"/>
            <w:jc w:val="left"/>
            <w:tblBorders>
              <w:top w:color="612c69" w:space="0" w:sz="4" w:val="single"/>
              <w:left w:color="612c69" w:space="0" w:sz="4" w:val="single"/>
              <w:bottom w:color="612c69" w:space="0" w:sz="4" w:val="single"/>
              <w:right w:color="612c69" w:space="0" w:sz="4" w:val="single"/>
              <w:insideH w:color="612c69" w:space="0" w:sz="4" w:val="single"/>
              <w:insideV w:color="612c69" w:space="0" w:sz="4" w:val="single"/>
            </w:tblBorders>
            <w:tblLayout w:type="fixed"/>
            <w:tblLook w:val="0600"/>
          </w:tblPr>
          <w:tblGrid>
            <w:gridCol w:w="3000"/>
            <w:gridCol w:w="7005"/>
            <w:tblGridChange w:id="0">
              <w:tblGrid>
                <w:gridCol w:w="3000"/>
                <w:gridCol w:w="7005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shd w:fill="612c69" w:val="clear"/>
              </w:tcPr>
              <w:p w:rsidR="00000000" w:rsidDel="00000000" w:rsidP="00000000" w:rsidRDefault="00000000" w:rsidRPr="00000000" w14:paraId="00000031">
                <w:pPr>
                  <w:spacing w:after="120" w:before="12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Week</w:t>
                </w:r>
              </w:p>
            </w:tc>
            <w:tc>
              <w:tcPr>
                <w:shd w:fill="612c69" w:val="clear"/>
              </w:tcPr>
              <w:p w:rsidR="00000000" w:rsidDel="00000000" w:rsidP="00000000" w:rsidRDefault="00000000" w:rsidRPr="00000000" w14:paraId="00000032">
                <w:pPr>
                  <w:spacing w:after="120" w:before="12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Action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33">
                <w:pPr>
                  <w:spacing w:after="120" w:before="12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Week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34">
                <w:pPr>
                  <w:numPr>
                    <w:ilvl w:val="0"/>
                    <w:numId w:val="8"/>
                  </w:numPr>
                  <w:spacing w:line="240" w:lineRule="auto"/>
                  <w:ind w:left="720" w:hanging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Enrol in training</w:t>
                </w:r>
              </w:p>
              <w:p w:rsidR="00000000" w:rsidDel="00000000" w:rsidP="00000000" w:rsidRDefault="00000000" w:rsidRPr="00000000" w14:paraId="00000035">
                <w:pPr>
                  <w:numPr>
                    <w:ilvl w:val="0"/>
                    <w:numId w:val="8"/>
                  </w:numPr>
                  <w:spacing w:line="240" w:lineRule="auto"/>
                  <w:ind w:left="720" w:hanging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Start “Positive Behaviour Support”</w:t>
                </w:r>
              </w:p>
              <w:p w:rsidR="00000000" w:rsidDel="00000000" w:rsidP="00000000" w:rsidRDefault="00000000" w:rsidRPr="00000000" w14:paraId="00000036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 to complete:</w:t>
                </w:r>
                <w:r w:rsidDel="00000000" w:rsidR="00000000" w:rsidRPr="00000000">
                  <w:rPr>
                    <w:rtl w:val="0"/>
                  </w:rPr>
                  <w:t xml:space="preserve"> 1 hour and 30 minutes 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37">
                <w:pPr>
                  <w:spacing w:after="120" w:before="12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Week 2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38">
                <w:pPr>
                  <w:numPr>
                    <w:ilvl w:val="0"/>
                    <w:numId w:val="5"/>
                  </w:numPr>
                  <w:spacing w:line="240" w:lineRule="auto"/>
                  <w:ind w:left="720" w:hanging="360"/>
                </w:pPr>
                <w:r w:rsidDel="00000000" w:rsidR="00000000" w:rsidRPr="00000000">
                  <w:rPr>
                    <w:rtl w:val="0"/>
                  </w:rPr>
                  <w:t xml:space="preserve">Complete “Human Rights and You - Zero Tolerance”</w:t>
                </w:r>
              </w:p>
              <w:p w:rsidR="00000000" w:rsidDel="00000000" w:rsidP="00000000" w:rsidRDefault="00000000" w:rsidRPr="00000000" w14:paraId="00000039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 to complete:</w:t>
                </w:r>
                <w:r w:rsidDel="00000000" w:rsidR="00000000" w:rsidRPr="00000000">
                  <w:rPr>
                    <w:rtl w:val="0"/>
                  </w:rPr>
                  <w:t xml:space="preserve"> 3 hours and 30 minutes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3A">
                <w:pPr>
                  <w:spacing w:after="120" w:before="12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Week 3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3B">
                <w:pPr>
                  <w:numPr>
                    <w:ilvl w:val="0"/>
                    <w:numId w:val="6"/>
                  </w:numPr>
                  <w:spacing w:line="240" w:lineRule="auto"/>
                  <w:ind w:left="720" w:hanging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Watch “Trauma-Informed Support Films”</w:t>
                </w:r>
              </w:p>
              <w:p w:rsidR="00000000" w:rsidDel="00000000" w:rsidP="00000000" w:rsidRDefault="00000000" w:rsidRPr="00000000" w14:paraId="0000003C">
                <w:pPr>
                  <w:numPr>
                    <w:ilvl w:val="0"/>
                    <w:numId w:val="6"/>
                  </w:numPr>
                  <w:spacing w:line="240" w:lineRule="auto"/>
                  <w:ind w:left="720" w:hanging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Download all certificates of completion from the Skills Passport and submit them to your supervisor.</w:t>
                </w:r>
              </w:p>
              <w:p w:rsidR="00000000" w:rsidDel="00000000" w:rsidP="00000000" w:rsidRDefault="00000000" w:rsidRPr="00000000" w14:paraId="0000003D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 to complete:</w:t>
                </w:r>
                <w:r w:rsidDel="00000000" w:rsidR="00000000" w:rsidRPr="00000000">
                  <w:rPr>
                    <w:rtl w:val="0"/>
                  </w:rPr>
                  <w:t xml:space="preserve"> 35 minutes</w:t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/>
        <w:sectPr>
          <w:type w:val="nextPage"/>
          <w:pgSz w:h="15840" w:w="12240" w:orient="portrait"/>
          <w:pgMar w:bottom="1440" w:top="1440" w:left="1440" w:right="1440" w:header="431.99999999999994" w:footer="431.99999999999994"/>
        </w:sectPr>
      </w:pPr>
      <w:bookmarkStart w:colFirst="0" w:colLast="0" w:name="_heading=h.xkkezqe2082l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heading=h.okzxnq579zkh" w:id="17"/>
      <w:bookmarkEnd w:id="17"/>
      <w:r w:rsidDel="00000000" w:rsidR="00000000" w:rsidRPr="00000000">
        <w:rPr>
          <w:sz w:val="34"/>
          <w:szCs w:val="34"/>
          <w:rtl w:val="0"/>
        </w:rPr>
        <w:t xml:space="preserve">Extra Ways to Promote Internally</w:t>
      </w:r>
    </w:p>
    <w:sdt>
      <w:sdtPr>
        <w:id w:val="-1779305841"/>
        <w:tag w:val="goog_rdk_4"/>
      </w:sdtPr>
      <w:sdtContent>
        <w:p w:rsidR="00000000" w:rsidDel="00000000" w:rsidP="00000000" w:rsidRDefault="00000000" w:rsidRPr="00000000" w14:paraId="00000040">
          <w:pPr>
            <w:pStyle w:val="Heading3"/>
            <w:numPr>
              <w:ilvl w:val="0"/>
              <w:numId w:val="2"/>
            </w:numPr>
            <w:spacing w:after="120" w:before="160" w:lineRule="auto"/>
            <w:ind w:left="567" w:hanging="425"/>
            <w:rPr/>
          </w:pPr>
          <w:bookmarkStart w:colFirst="0" w:colLast="0" w:name="_heading=h.k2u10m85b3pe" w:id="18"/>
          <w:bookmarkEnd w:id="18"/>
          <w:r w:rsidDel="00000000" w:rsidR="00000000" w:rsidRPr="00000000">
            <w:rPr>
              <w:rtl w:val="0"/>
            </w:rPr>
            <w:t xml:space="preserve">Talk About It in Team Meetings</w:t>
          </w:r>
        </w:p>
      </w:sdtContent>
    </w:sdt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Briefly explain the training and how it connects to practice. Encourage staff to enrol.</w:t>
      </w:r>
    </w:p>
    <w:sdt>
      <w:sdtPr>
        <w:id w:val="921773644"/>
        <w:tag w:val="goog_rdk_5"/>
      </w:sdtPr>
      <w:sdtContent>
        <w:p w:rsidR="00000000" w:rsidDel="00000000" w:rsidP="00000000" w:rsidRDefault="00000000" w:rsidRPr="00000000" w14:paraId="00000042">
          <w:pPr>
            <w:pStyle w:val="Heading3"/>
            <w:numPr>
              <w:ilvl w:val="0"/>
              <w:numId w:val="2"/>
            </w:numPr>
            <w:spacing w:after="120" w:before="160" w:lineRule="auto"/>
            <w:ind w:left="567" w:hanging="425"/>
            <w:rPr/>
          </w:pPr>
          <w:bookmarkStart w:colFirst="0" w:colLast="0" w:name="_heading=h.95y2zl6cq33u" w:id="19"/>
          <w:bookmarkEnd w:id="19"/>
          <w:r w:rsidDel="00000000" w:rsidR="00000000" w:rsidRPr="00000000">
            <w:rPr>
              <w:rtl w:val="0"/>
            </w:rPr>
            <w:t xml:space="preserve">Post in Internal Communication Channels</w:t>
          </w:r>
        </w:p>
      </w:sdtContent>
    </w:sdt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“Training reminder! Free Positive Behaviour Support training now available. Great content, self-paced, certificates included. </w:t>
      </w:r>
      <w:hyperlink r:id="rId12">
        <w:r w:rsidDel="00000000" w:rsidR="00000000" w:rsidRPr="00000000">
          <w:rPr>
            <w:color w:val="02833f"/>
            <w:u w:val="single"/>
            <w:rtl w:val="0"/>
          </w:rPr>
          <w:t xml:space="preserve">Enrol here.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“Hey team, have you enrolled into the NDIS Commission's free Positive Behaviour Support training program?</w:t>
      </w:r>
      <w:r w:rsidDel="00000000" w:rsidR="00000000" w:rsidRPr="00000000">
        <w:rPr>
          <w:color w:val="02833f"/>
          <w:rtl w:val="0"/>
        </w:rPr>
        <w:t xml:space="preserve"> </w:t>
      </w:r>
      <w:hyperlink r:id="rId13">
        <w:r w:rsidDel="00000000" w:rsidR="00000000" w:rsidRPr="00000000">
          <w:rPr>
            <w:color w:val="02833f"/>
            <w:u w:val="single"/>
            <w:rtl w:val="0"/>
          </w:rPr>
          <w:t xml:space="preserve">Enrol here.</w:t>
        </w:r>
      </w:hyperlink>
      <w:r w:rsidDel="00000000" w:rsidR="00000000" w:rsidRPr="00000000">
        <w:rPr>
          <w:rtl w:val="0"/>
        </w:rPr>
        <w:t xml:space="preserve">”</w:t>
      </w:r>
    </w:p>
    <w:sdt>
      <w:sdtPr>
        <w:id w:val="-1783802831"/>
        <w:tag w:val="goog_rdk_6"/>
      </w:sdtPr>
      <w:sdtContent>
        <w:p w:rsidR="00000000" w:rsidDel="00000000" w:rsidP="00000000" w:rsidRDefault="00000000" w:rsidRPr="00000000" w14:paraId="00000045">
          <w:pPr>
            <w:pStyle w:val="Heading3"/>
            <w:numPr>
              <w:ilvl w:val="0"/>
              <w:numId w:val="2"/>
            </w:numPr>
            <w:spacing w:after="120" w:before="160" w:lineRule="auto"/>
            <w:ind w:left="567" w:hanging="425"/>
            <w:rPr/>
          </w:pPr>
          <w:bookmarkStart w:colFirst="0" w:colLast="0" w:name="_heading=h.v4t7oboievut" w:id="20"/>
          <w:bookmarkEnd w:id="20"/>
          <w:r w:rsidDel="00000000" w:rsidR="00000000" w:rsidRPr="00000000">
            <w:rPr>
              <w:rtl w:val="0"/>
            </w:rPr>
            <w:t xml:space="preserve">Encourage Managers to Check In</w:t>
          </w:r>
        </w:p>
      </w:sdtContent>
    </w:sdt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Team leaders can ask during 1:1s or supervisions: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Have you started the training?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Do you need any support logging in?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Let’s talk about what you took from the last course.</w:t>
      </w:r>
    </w:p>
    <w:sdt>
      <w:sdtPr>
        <w:id w:val="1774995461"/>
        <w:tag w:val="goog_rdk_7"/>
      </w:sdtPr>
      <w:sdtContent>
        <w:p w:rsidR="00000000" w:rsidDel="00000000" w:rsidP="00000000" w:rsidRDefault="00000000" w:rsidRPr="00000000" w14:paraId="0000004A">
          <w:pPr>
            <w:pStyle w:val="Heading3"/>
            <w:numPr>
              <w:ilvl w:val="0"/>
              <w:numId w:val="2"/>
            </w:numPr>
            <w:spacing w:after="120" w:before="160" w:lineRule="auto"/>
            <w:ind w:left="567" w:hanging="425"/>
            <w:rPr/>
          </w:pPr>
          <w:bookmarkStart w:colFirst="0" w:colLast="0" w:name="_heading=h.r6apnuaij1zl" w:id="21"/>
          <w:bookmarkEnd w:id="21"/>
          <w:r w:rsidDel="00000000" w:rsidR="00000000" w:rsidRPr="00000000">
            <w:rPr>
              <w:rtl w:val="0"/>
            </w:rPr>
            <w:t xml:space="preserve">Celebrate Completions</w:t>
          </w:r>
        </w:p>
      </w:sdtContent>
    </w:sdt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Acknowledge in team meetings or newsletters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Offer shout-outs or small incentives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rPr/>
        <w:sectPr>
          <w:type w:val="nextPage"/>
          <w:pgSz w:h="15840" w:w="12240" w:orient="portrait"/>
          <w:pgMar w:bottom="1440" w:top="1440" w:left="1440" w:right="1440" w:header="431.99999999999994" w:footer="431.99999999999994"/>
        </w:sectPr>
      </w:pPr>
      <w:r w:rsidDel="00000000" w:rsidR="00000000" w:rsidRPr="00000000">
        <w:rPr>
          <w:rtl w:val="0"/>
        </w:rPr>
        <w:t xml:space="preserve">Highlight “learning champions”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heading=h.3l5kbfdx2grp" w:id="22"/>
      <w:bookmarkEnd w:id="22"/>
      <w:r w:rsidDel="00000000" w:rsidR="00000000" w:rsidRPr="00000000">
        <w:rPr>
          <w:rtl w:val="0"/>
        </w:rPr>
        <w:t xml:space="preserve">Answering your team's FAQs:</w:t>
      </w:r>
    </w:p>
    <w:sdt>
      <w:sdtPr>
        <w:id w:val="1262464772"/>
        <w:tag w:val="goog_rdk_8"/>
      </w:sdtPr>
      <w:sdtContent>
        <w:p w:rsidR="00000000" w:rsidDel="00000000" w:rsidP="00000000" w:rsidRDefault="00000000" w:rsidRPr="00000000" w14:paraId="0000004F">
          <w:pPr>
            <w:pStyle w:val="Heading3"/>
            <w:rPr/>
          </w:pPr>
          <w:bookmarkStart w:colFirst="0" w:colLast="0" w:name="_heading=h.rm8s8tixdwvu" w:id="23"/>
          <w:bookmarkEnd w:id="23"/>
          <w:r w:rsidDel="00000000" w:rsidR="00000000" w:rsidRPr="00000000">
            <w:rPr>
              <w:rtl w:val="0"/>
            </w:rPr>
            <w:t xml:space="preserve">How do I enrol?</w:t>
          </w:r>
        </w:p>
      </w:sdtContent>
    </w:sdt>
    <w:p w:rsidR="00000000" w:rsidDel="00000000" w:rsidP="00000000" w:rsidRDefault="00000000" w:rsidRPr="00000000" w14:paraId="00000050">
      <w:pPr>
        <w:rPr/>
      </w:pPr>
      <w:hyperlink r:id="rId14">
        <w:r w:rsidDel="00000000" w:rsidR="00000000" w:rsidRPr="00000000">
          <w:rPr>
            <w:color w:val="02833f"/>
            <w:u w:val="single"/>
            <w:rtl w:val="0"/>
          </w:rPr>
          <w:t xml:space="preserve">Click here.</w:t>
        </w:r>
      </w:hyperlink>
      <w:r w:rsidDel="00000000" w:rsidR="00000000" w:rsidRPr="00000000">
        <w:rPr>
          <w:color w:val="02833f"/>
          <w:rtl w:val="0"/>
        </w:rPr>
        <w:t xml:space="preserve"> </w:t>
      </w:r>
      <w:r w:rsidDel="00000000" w:rsidR="00000000" w:rsidRPr="00000000">
        <w:rPr>
          <w:rtl w:val="0"/>
        </w:rPr>
        <w:t xml:space="preserve">Create an etrainu account, then access the courses under ‘My Training’.</w:t>
      </w:r>
    </w:p>
    <w:sdt>
      <w:sdtPr>
        <w:id w:val="-335847222"/>
        <w:tag w:val="goog_rdk_9"/>
      </w:sdtPr>
      <w:sdtContent>
        <w:p w:rsidR="00000000" w:rsidDel="00000000" w:rsidP="00000000" w:rsidRDefault="00000000" w:rsidRPr="00000000" w14:paraId="00000051">
          <w:pPr>
            <w:pStyle w:val="Heading3"/>
            <w:rPr/>
          </w:pPr>
          <w:bookmarkStart w:colFirst="0" w:colLast="0" w:name="_heading=h.nlpmsjnb5ink" w:id="24"/>
          <w:bookmarkEnd w:id="24"/>
          <w:r w:rsidDel="00000000" w:rsidR="00000000" w:rsidRPr="00000000">
            <w:rPr>
              <w:rtl w:val="0"/>
            </w:rPr>
            <w:t xml:space="preserve">How long will it take?</w:t>
          </w:r>
        </w:p>
      </w:sdtContent>
    </w:sdt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Around 5.5 hours in total</w:t>
      </w:r>
    </w:p>
    <w:sdt>
      <w:sdtPr>
        <w:id w:val="-1946931845"/>
        <w:tag w:val="goog_rdk_10"/>
      </w:sdtPr>
      <w:sdtContent>
        <w:p w:rsidR="00000000" w:rsidDel="00000000" w:rsidP="00000000" w:rsidRDefault="00000000" w:rsidRPr="00000000" w14:paraId="00000053">
          <w:pPr>
            <w:pStyle w:val="Heading3"/>
            <w:rPr/>
          </w:pPr>
          <w:bookmarkStart w:colFirst="0" w:colLast="0" w:name="_heading=h.tyi5k9rad6vc" w:id="25"/>
          <w:bookmarkEnd w:id="25"/>
          <w:r w:rsidDel="00000000" w:rsidR="00000000" w:rsidRPr="00000000">
            <w:rPr>
              <w:rtl w:val="0"/>
            </w:rPr>
            <w:t xml:space="preserve">Can I pause and return later?</w:t>
          </w:r>
        </w:p>
      </w:sdtContent>
    </w:sdt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Yes, you can log out anytime and pick up where you left off.</w:t>
      </w:r>
    </w:p>
    <w:sdt>
      <w:sdtPr>
        <w:id w:val="-1888640270"/>
        <w:tag w:val="goog_rdk_11"/>
      </w:sdtPr>
      <w:sdtContent>
        <w:p w:rsidR="00000000" w:rsidDel="00000000" w:rsidP="00000000" w:rsidRDefault="00000000" w:rsidRPr="00000000" w14:paraId="00000055">
          <w:pPr>
            <w:pStyle w:val="Heading3"/>
            <w:rPr/>
          </w:pPr>
          <w:bookmarkStart w:colFirst="0" w:colLast="0" w:name="_heading=h.ux6mmcrkugre" w:id="26"/>
          <w:bookmarkEnd w:id="26"/>
          <w:r w:rsidDel="00000000" w:rsidR="00000000" w:rsidRPr="00000000">
            <w:rPr>
              <w:rtl w:val="0"/>
            </w:rPr>
            <w:t xml:space="preserve">How long is this training available?</w:t>
          </w:r>
        </w:p>
      </w:sdtContent>
    </w:sdt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Until July 2027.</w:t>
      </w:r>
    </w:p>
    <w:sdt>
      <w:sdtPr>
        <w:id w:val="-1850659661"/>
        <w:tag w:val="goog_rdk_12"/>
      </w:sdtPr>
      <w:sdtContent>
        <w:p w:rsidR="00000000" w:rsidDel="00000000" w:rsidP="00000000" w:rsidRDefault="00000000" w:rsidRPr="00000000" w14:paraId="00000057">
          <w:pPr>
            <w:pStyle w:val="Heading3"/>
            <w:rPr/>
          </w:pPr>
          <w:bookmarkStart w:colFirst="0" w:colLast="0" w:name="_heading=h.583c2no7tx6g" w:id="27"/>
          <w:bookmarkEnd w:id="27"/>
          <w:r w:rsidDel="00000000" w:rsidR="00000000" w:rsidRPr="00000000">
            <w:rPr>
              <w:rtl w:val="0"/>
            </w:rPr>
            <w:t xml:space="preserve">I already completed this training at a previous job. Do I need to do it again?</w:t>
          </w:r>
        </w:p>
      </w:sdtContent>
    </w:sdt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That’s great! No, you don’t need to repeat the training. Your previous completions still count.</w:t>
      </w:r>
    </w:p>
    <w:sdt>
      <w:sdtPr>
        <w:id w:val="-136776063"/>
        <w:tag w:val="goog_rdk_13"/>
      </w:sdtPr>
      <w:sdtContent>
        <w:p w:rsidR="00000000" w:rsidDel="00000000" w:rsidP="00000000" w:rsidRDefault="00000000" w:rsidRPr="00000000" w14:paraId="00000059">
          <w:pPr>
            <w:pStyle w:val="Heading3"/>
            <w:spacing w:after="240" w:before="240" w:lineRule="auto"/>
            <w:rPr/>
          </w:pPr>
          <w:bookmarkStart w:colFirst="0" w:colLast="0" w:name="_heading=h.thoofqrs8nql" w:id="28"/>
          <w:bookmarkEnd w:id="28"/>
          <w:r w:rsidDel="00000000" w:rsidR="00000000" w:rsidRPr="00000000">
            <w:rPr>
              <w:rtl w:val="0"/>
            </w:rPr>
            <w:br w:type="textWrapping"/>
          </w:r>
          <w:r w:rsidDel="00000000" w:rsidR="00000000" w:rsidRPr="00000000">
            <w:rPr>
              <w:b w:val="1"/>
              <w:rtl w:val="0"/>
            </w:rPr>
            <w:t xml:space="preserve">Do I get a certificate?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Yes, one for each course. You can find them in your ‘Skills Passport’.</w:t>
      </w:r>
    </w:p>
    <w:sdt>
      <w:sdtPr>
        <w:id w:val="198425402"/>
        <w:tag w:val="goog_rdk_14"/>
      </w:sdtPr>
      <w:sdtContent>
        <w:p w:rsidR="00000000" w:rsidDel="00000000" w:rsidP="00000000" w:rsidRDefault="00000000" w:rsidRPr="00000000" w14:paraId="0000005B">
          <w:pPr>
            <w:pStyle w:val="Heading3"/>
            <w:rPr/>
          </w:pPr>
          <w:bookmarkStart w:colFirst="0" w:colLast="0" w:name="_heading=h.ik5qe9gkckoj" w:id="29"/>
          <w:bookmarkEnd w:id="29"/>
          <w:r w:rsidDel="00000000" w:rsidR="00000000" w:rsidRPr="00000000">
            <w:rPr>
              <w:rtl w:val="0"/>
            </w:rPr>
            <w:t xml:space="preserve">I forgot my password. How do I log back in?</w:t>
          </w:r>
        </w:p>
      </w:sdtContent>
    </w:sdt>
    <w:p w:rsidR="00000000" w:rsidDel="00000000" w:rsidP="00000000" w:rsidRDefault="00000000" w:rsidRPr="00000000" w14:paraId="0000005C">
      <w:pPr>
        <w:rPr/>
        <w:sectPr>
          <w:type w:val="nextPage"/>
          <w:pgSz w:h="15840" w:w="12240" w:orient="portrait"/>
          <w:pgMar w:bottom="1440" w:top="1440" w:left="1440" w:right="1440" w:header="431.99999999999994" w:footer="431.99999999999994"/>
        </w:sectPr>
      </w:pPr>
      <w:r w:rsidDel="00000000" w:rsidR="00000000" w:rsidRPr="00000000">
        <w:rPr>
          <w:rtl w:val="0"/>
        </w:rPr>
        <w:t xml:space="preserve">Click ‘Forgot my password’ on the login page and follow the email instructions to reset it.</w:t>
      </w:r>
    </w:p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heading=h.7gjahs646oiz" w:id="30"/>
      <w:bookmarkEnd w:id="30"/>
      <w:r w:rsidDel="00000000" w:rsidR="00000000" w:rsidRPr="00000000">
        <w:rPr>
          <w:rtl w:val="0"/>
        </w:rPr>
        <w:t xml:space="preserve">Answering your FAQs:</w:t>
      </w:r>
    </w:p>
    <w:sdt>
      <w:sdtPr>
        <w:id w:val="-517668058"/>
        <w:tag w:val="goog_rdk_15"/>
      </w:sdtPr>
      <w:sdtContent>
        <w:p w:rsidR="00000000" w:rsidDel="00000000" w:rsidP="00000000" w:rsidRDefault="00000000" w:rsidRPr="00000000" w14:paraId="0000005E">
          <w:pPr>
            <w:pStyle w:val="Heading3"/>
            <w:rPr/>
          </w:pPr>
          <w:bookmarkStart w:colFirst="0" w:colLast="0" w:name="_heading=h.72hqthack44y" w:id="31"/>
          <w:bookmarkEnd w:id="31"/>
          <w:r w:rsidDel="00000000" w:rsidR="00000000" w:rsidRPr="00000000">
            <w:rPr>
              <w:rtl w:val="0"/>
            </w:rPr>
            <w:t xml:space="preserve">I am not a registered NDIS Provider. Can my team complete this training?</w:t>
          </w:r>
        </w:p>
      </w:sdtContent>
    </w:sdt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Yes. This training is open to all disability support Workers employed by registered or unregistered NDIS providers. The goal is to strengthen workforce capability and promote human rights-based practice across the disability sector..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If your team provides support in any capacity to an NDIS participant, they are encouraged to complete this training.</w:t>
      </w:r>
    </w:p>
    <w:sdt>
      <w:sdtPr>
        <w:id w:val="-722524502"/>
        <w:tag w:val="goog_rdk_16"/>
      </w:sdtPr>
      <w:sdtContent>
        <w:p w:rsidR="00000000" w:rsidDel="00000000" w:rsidP="00000000" w:rsidRDefault="00000000" w:rsidRPr="00000000" w14:paraId="00000061">
          <w:pPr>
            <w:pStyle w:val="Heading3"/>
            <w:rPr/>
          </w:pPr>
          <w:bookmarkStart w:colFirst="0" w:colLast="0" w:name="_heading=h.x3xs0uudogu6" w:id="32"/>
          <w:bookmarkEnd w:id="32"/>
          <w:r w:rsidDel="00000000" w:rsidR="00000000" w:rsidRPr="00000000">
            <w:rPr>
              <w:rtl w:val="0"/>
            </w:rPr>
            <w:t xml:space="preserve">Can I see a report showing which team members have completed the training?</w:t>
          </w:r>
        </w:p>
      </w:sdtContent>
    </w:sdt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Because this is a free public initiative, providers do not have backend access to view progress or completion reports.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We recommend asking team members to send you their certificates after they complete the training.</w:t>
      </w:r>
    </w:p>
    <w:sdt>
      <w:sdtPr>
        <w:id w:val="134439496"/>
        <w:tag w:val="goog_rdk_17"/>
      </w:sdtPr>
      <w:sdtContent>
        <w:p w:rsidR="00000000" w:rsidDel="00000000" w:rsidP="00000000" w:rsidRDefault="00000000" w:rsidRPr="00000000" w14:paraId="00000064">
          <w:pPr>
            <w:pStyle w:val="Heading3"/>
            <w:rPr/>
          </w:pPr>
          <w:bookmarkStart w:colFirst="0" w:colLast="0" w:name="_heading=h.ds7t3o9dyc7s" w:id="33"/>
          <w:bookmarkEnd w:id="33"/>
          <w:r w:rsidDel="00000000" w:rsidR="00000000" w:rsidRPr="00000000">
            <w:rPr>
              <w:rtl w:val="0"/>
            </w:rPr>
            <w:t xml:space="preserve">We already use the NDS Workforce Essentials library through etrainu. Is this the same?</w:t>
          </w:r>
        </w:p>
      </w:sdtContent>
    </w:sdt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Yes, the three courses in this initiative are already included in etrainu’s NDS Workforce Essentials library. If your team has access to that library, there’s no need to enrol again.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This initiative is designed for providers and workers who don’t currently have access to the NDS Workforce Essentials content.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We recommend continuing to use the full NDS Workforce Essentials library as part of your ongoing training program.</w:t>
      </w:r>
    </w:p>
    <w:sdt>
      <w:sdtPr>
        <w:id w:val="-927376199"/>
        <w:tag w:val="goog_rdk_18"/>
      </w:sdtPr>
      <w:sdtContent>
        <w:p w:rsidR="00000000" w:rsidDel="00000000" w:rsidP="00000000" w:rsidRDefault="00000000" w:rsidRPr="00000000" w14:paraId="00000068">
          <w:pPr>
            <w:pStyle w:val="Heading3"/>
            <w:rPr/>
          </w:pPr>
          <w:bookmarkStart w:colFirst="0" w:colLast="0" w:name="_heading=h.iisj9bngd7bp" w:id="34"/>
          <w:bookmarkEnd w:id="34"/>
          <w:r w:rsidDel="00000000" w:rsidR="00000000" w:rsidRPr="00000000">
            <w:rPr>
              <w:rtl w:val="0"/>
            </w:rPr>
            <w:t xml:space="preserve">Can casual or part-time staff do the training?</w:t>
          </w:r>
        </w:p>
      </w:sdtContent>
    </w:sdt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Yes, all disability support workers can take part – no matter their employment type.</w:t>
      </w:r>
    </w:p>
    <w:sdt>
      <w:sdtPr>
        <w:id w:val="-1657446029"/>
        <w:tag w:val="goog_rdk_19"/>
      </w:sdtPr>
      <w:sdtContent>
        <w:p w:rsidR="00000000" w:rsidDel="00000000" w:rsidP="00000000" w:rsidRDefault="00000000" w:rsidRPr="00000000" w14:paraId="0000006A">
          <w:pPr>
            <w:pStyle w:val="Heading3"/>
            <w:rPr/>
          </w:pPr>
          <w:bookmarkStart w:colFirst="0" w:colLast="0" w:name="_heading=h.4yfm3rc12311" w:id="35"/>
          <w:bookmarkEnd w:id="35"/>
          <w:r w:rsidDel="00000000" w:rsidR="00000000" w:rsidRPr="00000000">
            <w:rPr>
              <w:rtl w:val="0"/>
            </w:rPr>
            <w:br w:type="textWrapping"/>
            <w:t xml:space="preserve">Are the courses suitable for experienced staff?</w:t>
          </w:r>
        </w:p>
      </w:sdtContent>
    </w:sdt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Yes. While it’s accessible for new staff, it also reinforces key principles for more experienced workers.</w:t>
        <w:br w:type="textWrapping"/>
      </w:r>
    </w:p>
    <w:sdt>
      <w:sdtPr>
        <w:id w:val="-1699404446"/>
        <w:tag w:val="goog_rdk_20"/>
      </w:sdtPr>
      <w:sdtContent>
        <w:p w:rsidR="00000000" w:rsidDel="00000000" w:rsidP="00000000" w:rsidRDefault="00000000" w:rsidRPr="00000000" w14:paraId="0000006C">
          <w:pPr>
            <w:pStyle w:val="Heading3"/>
            <w:spacing w:after="240" w:before="240" w:lineRule="auto"/>
            <w:rPr>
              <w:b w:val="1"/>
            </w:rPr>
          </w:pPr>
          <w:bookmarkStart w:colFirst="0" w:colLast="0" w:name="_heading=h.y0kn6q55m91w" w:id="36"/>
          <w:bookmarkEnd w:id="36"/>
          <w:r w:rsidDel="00000000" w:rsidR="00000000" w:rsidRPr="00000000">
            <w:rPr>
              <w:b w:val="1"/>
              <w:rtl w:val="0"/>
            </w:rPr>
            <w:t xml:space="preserve">Do I have to pay my staff to complete this training?</w:t>
          </w:r>
        </w:p>
      </w:sdtContent>
    </w:sdt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That decision is up to your organisation. While there is no mandatory requirement to pay staff for completing this training, many providers choose to: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Allow time to complete the courses during paid shifts, or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Allocate specific paid training hours.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supports learning and encourages uptake, especially since the content strengthens compliance with the NDIS Practice Standards and Code of Conduct.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your organisation expects staff to complete training outside of regular hours, it’s best to clarify that upfront and ensure it aligns with your employment policies.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431.99999999999994" w:footer="431.999999999999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tabs>
        <w:tab w:val="center" w:leader="none" w:pos="4513"/>
        <w:tab w:val="right" w:leader="none" w:pos="9026"/>
      </w:tabs>
      <w:spacing w:after="120" w:lineRule="auto"/>
      <w:rPr/>
    </w:pPr>
    <w:r w:rsidDel="00000000" w:rsidR="00000000" w:rsidRPr="00000000">
      <w:rPr>
        <w:b w:val="1"/>
        <w:sz w:val="20"/>
        <w:szCs w:val="20"/>
      </w:rPr>
      <mc:AlternateContent>
        <mc:Choice Requires="wpg">
          <w:drawing>
            <wp:inline distB="0" distT="0" distL="0" distR="0">
              <wp:extent cx="5743575" cy="455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78975" y="3762000"/>
                        <a:ext cx="5734050" cy="36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100000">
                            <a:schemeClr val="accent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0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743575" cy="45525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55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tabs>
        <w:tab w:val="center" w:leader="none" w:pos="4513"/>
        <w:tab w:val="right" w:leader="none" w:pos="9026"/>
      </w:tabs>
      <w:spacing w:before="120" w:lineRule="auto"/>
      <w:rPr/>
    </w:pPr>
    <w:r w:rsidDel="00000000" w:rsidR="00000000" w:rsidRPr="00000000">
      <w:rPr>
        <w:sz w:val="18"/>
        <w:szCs w:val="18"/>
        <w:rtl w:val="0"/>
      </w:rPr>
      <w:t xml:space="preserve">NDIS Quality and Safeguards Commission</w:t>
    </w: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b w:val="1"/>
        <w:sz w:val="16"/>
        <w:szCs w:val="16"/>
      </w:rPr>
      <w:drawing>
        <wp:anchor allowOverlap="1" behindDoc="1" distB="0" distT="0" distL="114300" distR="114300" hidden="0" layoutInCell="1" locked="0" relativeHeight="0" simplePos="0">
          <wp:simplePos x="0" y="0"/>
          <wp:positionH relativeFrom="page">
            <wp:posOffset>3714750</wp:posOffset>
          </wp:positionH>
          <wp:positionV relativeFrom="page">
            <wp:posOffset>2161117</wp:posOffset>
          </wp:positionV>
          <wp:extent cx="4181475" cy="80200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1475" cy="8020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drawing>
        <wp:inline distB="0" distT="0" distL="0" distR="0">
          <wp:extent cx="4592321" cy="1737593"/>
          <wp:effectExtent b="0" l="0" r="0" t="0"/>
          <wp:docPr descr="Australian Government NDIS Quality and Safeguards Commission" id="2" name="image2.png"/>
          <a:graphic>
            <a:graphicData uri="http://schemas.openxmlformats.org/drawingml/2006/picture">
              <pic:pic>
                <pic:nvPicPr>
                  <pic:cNvPr descr="Australian Government NDIS Quality and Safeguards Commission" id="0" name="image2.png"/>
                  <pic:cNvPicPr preferRelativeResize="0"/>
                </pic:nvPicPr>
                <pic:blipFill>
                  <a:blip r:embed="rId2"/>
                  <a:srcRect b="-4573" l="5756" r="0" t="-10321"/>
                  <a:stretch>
                    <a:fillRect/>
                  </a:stretch>
                </pic:blipFill>
                <pic:spPr>
                  <a:xfrm>
                    <a:off x="0" y="0"/>
                    <a:ext cx="4592321" cy="17375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Style w:val="Heading2"/>
      <w:keepNext w:val="0"/>
      <w:keepLines w:val="0"/>
      <w:spacing w:after="80" w:line="240" w:lineRule="auto"/>
      <w:rPr/>
    </w:pPr>
    <w:bookmarkStart w:colFirst="0" w:colLast="0" w:name="_heading=h.nacne46ltpy" w:id="37"/>
    <w:bookmarkEnd w:id="37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67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134" w:hanging="425"/>
      </w:pPr>
      <w:rPr>
        <w:u w:val="none"/>
      </w:rPr>
    </w:lvl>
    <w:lvl w:ilvl="2">
      <w:start w:val="1"/>
      <w:numFmt w:val="lowerRoman"/>
      <w:lvlText w:val="%3."/>
      <w:lvlJc w:val="left"/>
      <w:pPr>
        <w:ind w:left="1701" w:hanging="425"/>
      </w:pPr>
      <w:rPr>
        <w:u w:val="none"/>
      </w:rPr>
    </w:lvl>
    <w:lvl w:ilvl="3">
      <w:start w:val="1"/>
      <w:numFmt w:val="decimal"/>
      <w:lvlText w:val="(%4)"/>
      <w:lvlJc w:val="left"/>
      <w:pPr>
        <w:ind w:left="1561" w:hanging="284"/>
      </w:pPr>
      <w:rPr>
        <w:u w:val="none"/>
      </w:rPr>
    </w:lvl>
    <w:lvl w:ilvl="4">
      <w:start w:val="1"/>
      <w:numFmt w:val="lowerLetter"/>
      <w:lvlText w:val="(%5)"/>
      <w:lvlJc w:val="left"/>
      <w:pPr>
        <w:ind w:left="1845" w:hanging="284"/>
      </w:pPr>
      <w:rPr>
        <w:u w:val="none"/>
      </w:rPr>
    </w:lvl>
    <w:lvl w:ilvl="5">
      <w:start w:val="1"/>
      <w:numFmt w:val="lowerRoman"/>
      <w:lvlText w:val="(%6)"/>
      <w:lvlJc w:val="left"/>
      <w:pPr>
        <w:ind w:left="2129" w:hanging="284"/>
      </w:pPr>
      <w:rPr>
        <w:u w:val="none"/>
      </w:rPr>
    </w:lvl>
    <w:lvl w:ilvl="6">
      <w:start w:val="1"/>
      <w:numFmt w:val="decimal"/>
      <w:lvlText w:val="%7."/>
      <w:lvlJc w:val="left"/>
      <w:pPr>
        <w:ind w:left="2413" w:hanging="284"/>
      </w:pPr>
      <w:rPr>
        <w:u w:val="none"/>
      </w:rPr>
    </w:lvl>
    <w:lvl w:ilvl="7">
      <w:start w:val="1"/>
      <w:numFmt w:val="lowerLetter"/>
      <w:lvlText w:val="%8."/>
      <w:lvlJc w:val="left"/>
      <w:pPr>
        <w:ind w:left="2697" w:hanging="284"/>
      </w:pPr>
      <w:rPr>
        <w:u w:val="none"/>
      </w:rPr>
    </w:lvl>
    <w:lvl w:ilvl="8">
      <w:start w:val="1"/>
      <w:numFmt w:val="lowerRoman"/>
      <w:lvlText w:val="%9."/>
      <w:lvlJc w:val="left"/>
      <w:pPr>
        <w:ind w:left="2981" w:hanging="283.99999999999955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962c8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962c8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962c8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962c8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600" w:lineRule="auto"/>
    </w:pPr>
    <w:rPr>
      <w:rFonts w:ascii="Calibri" w:cs="Calibri" w:eastAsia="Calibri" w:hAnsi="Calibri"/>
      <w:b w:val="1"/>
      <w:color w:val="85367b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440" w:lineRule="auto"/>
    </w:pPr>
    <w:rPr>
      <w:rFonts w:ascii="Calibri" w:cs="Calibri" w:eastAsia="Calibri" w:hAnsi="Calibri"/>
      <w:b w:val="1"/>
      <w:color w:val="612c69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160" w:before="300" w:lineRule="auto"/>
    </w:pPr>
    <w:rPr>
      <w:rFonts w:ascii="Calibri" w:cs="Calibri" w:eastAsia="Calibri" w:hAnsi="Calibri"/>
      <w:i w:val="1"/>
      <w:color w:val="612c69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CC0F97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discommission.etrainu.com/training/index.cfm?event=page.login&amp;utm_campaign=18928156-NDIS%20Commission&amp;utm_source=Provider%20Toolkit" TargetMode="External"/><Relationship Id="rId10" Type="http://schemas.openxmlformats.org/officeDocument/2006/relationships/footer" Target="footer1.xml"/><Relationship Id="rId13" Type="http://schemas.openxmlformats.org/officeDocument/2006/relationships/hyperlink" Target="https://ndiscommission.etrainu.com/training/index.cfm?event=page.login&amp;utm_campaign=18928156-NDIS%20Commission&amp;utm_source=Provider%20Toolkit" TargetMode="External"/><Relationship Id="rId12" Type="http://schemas.openxmlformats.org/officeDocument/2006/relationships/hyperlink" Target="https://ndiscommission.etrainu.com/training/index.cfm?event=page.login&amp;utm_campaign=18928156-NDIS%20Commission&amp;utm_source=Provider%20Toolk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hyperlink" Target="https://ndiscommission.etrainu.com/training/index.cfm?event=page.login&amp;utm_campaign=18928156-NDIS%20Commission&amp;utm_source=Provider%20Toolk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7ALM0ZCSI9lLsm1RZTh/y71Hw==">CgMxLjAaDQoBMBIICgYIBTICCAEaDQoBMRIICgYIBTICCAEaDQoBMhIICgYIBTICCAEaHwoBMxIaChgICVIUChJ0YWJsZS5lYnI5MWRybjFvNG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2025-07-31T00:05:00Z</dcterms:created>
  <dc:creator>ROUNSEFELL, Cate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MSIP_Label_eb34d90b-fc41-464d-af60-f74d721d0790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v=2022.1;a=SHA256;h=5EEFA3607D1A4F7F2CA02F3C35E7E66642D93D26E2D078CABDC99BAB882C665C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2025-07-31T00:04:57Z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Expires">
    <vt:lpwstr/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MSIP_Label_eb34d90b-fc41-464d-af60-f74d721d0790_ContentBits">
    <vt:lpwstr>0</vt:lpwstr>
  </property>
  <property fmtid="{D5CDD505-2E9C-101B-9397-08002B2CF9AE}" pid="18" name="MSIP_Label_eb34d90b-fc41-464d-af60-f74d721d0790_Enabled">
    <vt:lpwstr>true</vt:lpwstr>
  </property>
  <property fmtid="{D5CDD505-2E9C-101B-9397-08002B2CF9AE}" pid="19" name="MSIP_Label_eb34d90b-fc41-464d-af60-f74d721d0790_SetDate">
    <vt:lpwstr>2025-07-31T00:04:57Z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e85317608623430c8d7335be4908a006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17E925C9F9811EB53A25B56AC78E1E109580A70C</vt:lpwstr>
  </property>
  <property fmtid="{D5CDD505-2E9C-101B-9397-08002B2CF9AE}" pid="24" name="PM_Originating_FileId">
    <vt:lpwstr>4A664F275AAA4C9C8BA67464E1ED632F</vt:lpwstr>
  </property>
  <property fmtid="{D5CDD505-2E9C-101B-9397-08002B2CF9AE}" pid="25" name="PM_ProtectiveMarkingValue_Footer">
    <vt:lpwstr>OFFICIAL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D07084E2D22A01E588D947255F1C519FBCC1856ADD72FF875EFEF942FD275075</vt:lpwstr>
  </property>
  <property fmtid="{D5CDD505-2E9C-101B-9397-08002B2CF9AE}" pid="28" name="PM_OriginatorDomainName_SHA256">
    <vt:lpwstr>CE53151D70EF3143B9B6CA1DC053F41E858E2C804CF2EE5AE813E5CCE407743B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96BE3EBCA758D762B99FCF6774FDBF8A</vt:lpwstr>
  </property>
  <property fmtid="{D5CDD505-2E9C-101B-9397-08002B2CF9AE}" pid="32" name="PM_Hash_Salt">
    <vt:lpwstr>225B9E9919A663177B88F954201ED19F</vt:lpwstr>
  </property>
  <property fmtid="{D5CDD505-2E9C-101B-9397-08002B2CF9AE}" pid="33" name="PM_Hash_SHA1">
    <vt:lpwstr>8563E135A88E148947F4EADF5FF201BF7FC9258F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